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FF" w:rsidRPr="00F77BFF" w:rsidRDefault="00F77BFF" w:rsidP="00F77BFF">
      <w:pPr>
        <w:spacing w:before="300" w:after="225" w:line="540" w:lineRule="atLeast"/>
        <w:jc w:val="center"/>
        <w:outlineLvl w:val="2"/>
        <w:rPr>
          <w:rFonts w:ascii="Times New Roman" w:eastAsia="Times New Roman" w:hAnsi="Times New Roman" w:cs="Times New Roman"/>
          <w:color w:val="2A2828"/>
          <w:sz w:val="45"/>
          <w:szCs w:val="45"/>
          <w:lang w:eastAsia="ru-RU"/>
        </w:rPr>
      </w:pPr>
      <w:r w:rsidRPr="00F77BFF">
        <w:rPr>
          <w:rFonts w:ascii="Times New Roman" w:eastAsia="Times New Roman" w:hAnsi="Times New Roman" w:cs="Times New Roman"/>
          <w:b/>
          <w:bCs/>
          <w:i/>
          <w:iCs/>
          <w:color w:val="2A2828"/>
          <w:sz w:val="45"/>
          <w:szCs w:val="45"/>
          <w:lang w:eastAsia="ru-RU"/>
        </w:rPr>
        <w:t>Служба ранней помощи</w:t>
      </w:r>
    </w:p>
    <w:p w:rsidR="00F77BFF" w:rsidRPr="00F77BFF" w:rsidRDefault="00F77BFF" w:rsidP="00F77BFF">
      <w:pPr>
        <w:spacing w:line="240" w:lineRule="auto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noProof/>
          <w:color w:val="2A2828"/>
          <w:sz w:val="24"/>
          <w:szCs w:val="24"/>
          <w:lang w:eastAsia="ru-RU"/>
        </w:rPr>
        <w:drawing>
          <wp:inline distT="0" distB="0" distL="0" distR="0">
            <wp:extent cx="7820025" cy="6591300"/>
            <wp:effectExtent l="0" t="0" r="0" b="0"/>
            <wp:docPr id="1" name="Рисунок 1" descr="Ссылка на ресурсный центр ранней пом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сылка на ресурсный центр ранней помощ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0025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BFF" w:rsidRPr="00F77BFF" w:rsidRDefault="00F77BFF" w:rsidP="00F77B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hyperlink r:id="rId5" w:tgtFrame="_blank" w:history="1">
        <w:r w:rsidRPr="00F77BFF">
          <w:rPr>
            <w:rFonts w:ascii="Arial" w:eastAsia="Times New Roman" w:hAnsi="Arial" w:cs="Arial"/>
            <w:caps/>
            <w:color w:val="FBA728"/>
            <w:sz w:val="24"/>
            <w:szCs w:val="24"/>
            <w:u w:val="single"/>
            <w:bdr w:val="single" w:sz="6" w:space="9" w:color="FBA728" w:frame="1"/>
            <w:lang w:eastAsia="ru-RU"/>
          </w:rPr>
          <w:t>РЕСУРСНЫЙ ЦЕНТР РАННЕЙ ПОМОЩИ </w:t>
        </w:r>
      </w:hyperlink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i/>
          <w:iCs/>
          <w:color w:val="2A2828"/>
          <w:sz w:val="24"/>
          <w:szCs w:val="24"/>
          <w:lang w:eastAsia="ru-RU"/>
        </w:rPr>
        <w:t>Ранняя помощь детям и их семьям — комплекс услуг, оказываемых детям в возрасте от 0 до 3 лет и их семьям, и направленных на содействие физическому и психическому развитию детей, их вовлеченности в естественные жизненные ситуации, формирование позитивного взаимодействия и отношений детей и родителей, в семье в целом, включение детей в среду сверстников и их интеграцию в общество, а также на повышение компетентности родителей и других непосредственно ухаживающих за ребенком лиц.</w:t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i/>
          <w:iCs/>
          <w:color w:val="2A2828"/>
          <w:sz w:val="24"/>
          <w:szCs w:val="24"/>
          <w:lang w:eastAsia="ru-RU"/>
        </w:rPr>
        <w:lastRenderedPageBreak/>
        <w:t>Дети группы риска в сфере ранней помощи: дети с риском развития стойких нарушений функций организма и ограничений жизнедеятельности, а также дети из группы социального риска развития ограничений жизнедеятельности, в том числе дети-сироты и дети, оставшиеся без попечения родителей, находящиеся в организациях для детей-сирот и детей, оставшихся без попечения родителей, и дети из семей, находящихся в социально опасном положении.</w:t>
      </w:r>
    </w:p>
    <w:p w:rsidR="00F77BFF" w:rsidRPr="00F77BFF" w:rsidRDefault="00F77BFF" w:rsidP="00F77BFF">
      <w:pPr>
        <w:spacing w:before="300" w:after="225" w:line="540" w:lineRule="atLeast"/>
        <w:outlineLvl w:val="2"/>
        <w:rPr>
          <w:rFonts w:ascii="Times New Roman" w:eastAsia="Times New Roman" w:hAnsi="Times New Roman" w:cs="Times New Roman"/>
          <w:color w:val="2A2828"/>
          <w:sz w:val="45"/>
          <w:szCs w:val="45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45"/>
          <w:szCs w:val="45"/>
          <w:lang w:eastAsia="ru-RU"/>
        </w:rPr>
        <w:br/>
      </w:r>
    </w:p>
    <w:p w:rsidR="00F77BFF" w:rsidRPr="00F77BFF" w:rsidRDefault="00F77BFF" w:rsidP="00F77BFF">
      <w:pPr>
        <w:spacing w:before="375" w:after="450" w:line="720" w:lineRule="atLeast"/>
        <w:outlineLvl w:val="1"/>
        <w:rPr>
          <w:rFonts w:ascii="Times New Roman" w:eastAsia="Times New Roman" w:hAnsi="Times New Roman" w:cs="Times New Roman"/>
          <w:color w:val="2A2828"/>
          <w:sz w:val="66"/>
          <w:szCs w:val="66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66"/>
          <w:szCs w:val="66"/>
          <w:lang w:eastAsia="ru-RU"/>
        </w:rPr>
        <w:t>Перечень Услуг, предоставляемых Службой ранней помощи, включает: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определение нуждаемости ребенка и семьи в ранней помощи;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проведение оценочных процедур и разработка индивидуальной программы ранней помощи (далее - ИПРП);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оказание услуг в рамках ИПРП: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содействие развитию функционирования ребенка и семьи в естественных жизненных ситуациях;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содействие развитию общения и речи ребенка;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содействие развитию мобильности ребенка;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содействие развитию у ребенка самообслуживания и бытовых навыков;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содействие развитию познавательной активности ребенка;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психологическое консультирование;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поддержка социализации ребенка;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проведение промежуточной оценки реализации индивидуальной программы ранней помощи;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lastRenderedPageBreak/>
        <w:t>- проведение итоговой оценки реализации индивидуальной программы ранней помощи;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оказание услуг вне ИПРП: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пролонгированное консультирование без составления ИПРП;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краткосрочное предоставление услуг ранней помощи без ИПРП;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консультирование родителей в период адаптации ребенка в образовательной организации.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b/>
          <w:bCs/>
          <w:color w:val="2A2828"/>
          <w:sz w:val="30"/>
          <w:szCs w:val="30"/>
          <w:lang w:eastAsia="ru-RU"/>
        </w:rPr>
        <w:t>Целями ранней помощи являются: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улучшение функционирования ребенка в естественных жизненных ситуациях (ЕЖС);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повышение качества взаимодействия и отношений ребенка с родителями, другими непосредственно ухаживающими за ребенком лицами, в семье;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повышение компетентности родителей и других непосредственно ухаживающих за ребенком лиц в вопросах развития и воспитания ребенка;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- включение ребенка в среду сверстников, расширение социальных контактов ребенка и семьи.</w:t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br/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b/>
          <w:bCs/>
          <w:color w:val="2A2828"/>
          <w:sz w:val="24"/>
          <w:szCs w:val="24"/>
          <w:lang w:eastAsia="ru-RU"/>
        </w:rPr>
        <w:t>Почему так важно обращаться к специалистам как можно раньше?</w:t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t xml:space="preserve">Первые годы жизни – необычайно важное время для развития ребенка. Именно в этом возрасте наиболее активно развивается мозг малыша. В первые 2-3 года жизни ребенок учится доверять своим близким и исследовать окружающий мир. В этом возрасте малышу гораздо легче осваивать язык и речь, учиться самостоятельности и общению. Поэтому крайне важно вовремя выявить нарушения в психофизическом развитии ребенка и оказать ему и его семье </w:t>
      </w:r>
      <w:proofErr w:type="gramStart"/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t>всестороннюю  помощь</w:t>
      </w:r>
      <w:proofErr w:type="gramEnd"/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t xml:space="preserve"> и поддержку.</w:t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br/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b/>
          <w:bCs/>
          <w:color w:val="2A2828"/>
          <w:sz w:val="24"/>
          <w:szCs w:val="24"/>
          <w:lang w:eastAsia="ru-RU"/>
        </w:rPr>
        <w:t xml:space="preserve">Кто может получить </w:t>
      </w:r>
      <w:proofErr w:type="spellStart"/>
      <w:r w:rsidRPr="00F77BFF">
        <w:rPr>
          <w:rFonts w:ascii="Times New Roman" w:eastAsia="Times New Roman" w:hAnsi="Times New Roman" w:cs="Times New Roman"/>
          <w:b/>
          <w:bCs/>
          <w:color w:val="2A2828"/>
          <w:sz w:val="24"/>
          <w:szCs w:val="24"/>
          <w:lang w:eastAsia="ru-RU"/>
        </w:rPr>
        <w:t>помощьв</w:t>
      </w:r>
      <w:proofErr w:type="spellEnd"/>
      <w:r w:rsidRPr="00F77BFF">
        <w:rPr>
          <w:rFonts w:ascii="Times New Roman" w:eastAsia="Times New Roman" w:hAnsi="Times New Roman" w:cs="Times New Roman"/>
          <w:b/>
          <w:bCs/>
          <w:color w:val="2A2828"/>
          <w:sz w:val="24"/>
          <w:szCs w:val="24"/>
          <w:lang w:eastAsia="ru-RU"/>
        </w:rPr>
        <w:t> Службе ранней помощи?</w:t>
      </w:r>
    </w:p>
    <w:p w:rsidR="00F77BFF" w:rsidRPr="00F77BFF" w:rsidRDefault="00F77BFF" w:rsidP="00F77BFF">
      <w:pPr>
        <w:spacing w:before="150" w:after="150" w:line="390" w:lineRule="atLeast"/>
        <w:outlineLvl w:val="3"/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30"/>
          <w:szCs w:val="30"/>
          <w:lang w:eastAsia="ru-RU"/>
        </w:rPr>
        <w:t>Критерии (показатели) для предоставления услуг ранней помощи детям до 4-х лет:</w:t>
      </w:r>
    </w:p>
    <w:p w:rsidR="00F77BFF" w:rsidRPr="00F77BFF" w:rsidRDefault="00F77BFF" w:rsidP="00F77BFF">
      <w:pPr>
        <w:spacing w:after="0" w:line="360" w:lineRule="atLeast"/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</w:pPr>
      <w:r w:rsidRPr="00F77BFF">
        <w:rPr>
          <w:rFonts w:ascii="Times New Roman" w:eastAsia="Times New Roman" w:hAnsi="Times New Roman" w:cs="Times New Roman"/>
          <w:color w:val="2A2828"/>
          <w:sz w:val="24"/>
          <w:szCs w:val="24"/>
          <w:lang w:eastAsia="ru-RU"/>
        </w:rPr>
        <w:lastRenderedPageBreak/>
        <w:br/>
      </w:r>
    </w:p>
    <w:tbl>
      <w:tblPr>
        <w:tblW w:w="171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0"/>
      </w:tblGrid>
      <w:tr w:rsidR="00F77BFF" w:rsidRPr="00F77BFF" w:rsidTr="00F77BFF">
        <w:trPr>
          <w:trHeight w:val="330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77BFF" w:rsidRPr="00F77BFF" w:rsidRDefault="00F77BFF" w:rsidP="00F77BF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Ребенок-инвалид.</w:t>
            </w:r>
          </w:p>
        </w:tc>
      </w:tr>
      <w:tr w:rsidR="00F77BFF" w:rsidRPr="00F77BFF" w:rsidTr="00F77BFF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77BFF" w:rsidRPr="00F77BFF" w:rsidRDefault="00F77BFF" w:rsidP="00F77BF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возрасте от рождения до 4-х лет с выявленными стойкими нарушениями функций организма или заболеваниями, приводящими к нарушениям функций организма, задержкой развития, подтвержденными справкой, выданной медицинской организацией.</w:t>
            </w:r>
          </w:p>
        </w:tc>
      </w:tr>
      <w:tr w:rsidR="00F77BFF" w:rsidRPr="00F77BFF" w:rsidTr="00F77BFF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77BFF" w:rsidRPr="00F77BFF" w:rsidRDefault="00F77BFF" w:rsidP="00F77BF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возрасте от рождения до трех лет воспитывается в семье, находящейся в трудной жизненной ситуации, что выявляется организациями социального обслуживания, помощи семье и детям, органами опеки и попечительства.</w:t>
            </w:r>
          </w:p>
        </w:tc>
      </w:tr>
      <w:tr w:rsidR="00F77BFF" w:rsidRPr="00F77BFF" w:rsidTr="00F77BFF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77BFF" w:rsidRPr="00F77BFF" w:rsidRDefault="00F77BFF" w:rsidP="00F77BF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в возрасте от рождения до 4-х лет относится к категории детей с ограниченными возможностями здоровья, что подтверждено заключением психолого-медико-педагогической комиссией.</w:t>
            </w:r>
          </w:p>
        </w:tc>
      </w:tr>
      <w:tr w:rsidR="00F77BFF" w:rsidRPr="00F77BFF" w:rsidTr="00F77BFF">
        <w:trPr>
          <w:trHeight w:val="330"/>
          <w:tblCellSpacing w:w="15" w:type="dxa"/>
        </w:trPr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:rsidR="00F77BFF" w:rsidRPr="00F77BFF" w:rsidRDefault="00F77BFF" w:rsidP="00F77BFF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Беспокойство семьи по поводу развития, трудностей поведения и адаптации ребенка в возрасте до 4-х лет.</w:t>
            </w:r>
          </w:p>
        </w:tc>
      </w:tr>
    </w:tbl>
    <w:p w:rsidR="00F77BFF" w:rsidRPr="00F77BFF" w:rsidRDefault="00F77BFF" w:rsidP="00F77BFF">
      <w:pPr>
        <w:shd w:val="clear" w:color="auto" w:fill="000000"/>
        <w:spacing w:before="300" w:after="225" w:line="540" w:lineRule="atLeast"/>
        <w:outlineLvl w:val="2"/>
        <w:rPr>
          <w:rFonts w:ascii="Times New Roman" w:eastAsia="Times New Roman" w:hAnsi="Times New Roman" w:cs="Times New Roman"/>
          <w:color w:val="2A2828"/>
          <w:sz w:val="45"/>
          <w:szCs w:val="45"/>
          <w:lang w:eastAsia="ru-RU"/>
        </w:rPr>
      </w:pPr>
      <w:r w:rsidRPr="00F77BFF">
        <w:rPr>
          <w:rFonts w:ascii="Times New Roman" w:eastAsia="Times New Roman" w:hAnsi="Times New Roman" w:cs="Times New Roman"/>
          <w:b/>
          <w:bCs/>
          <w:i/>
          <w:iCs/>
          <w:color w:val="2A2828"/>
          <w:sz w:val="45"/>
          <w:szCs w:val="45"/>
          <w:lang w:eastAsia="ru-RU"/>
        </w:rPr>
        <w:t>Как попасть в Службу ранней помощи на первичный приём?</w:t>
      </w:r>
    </w:p>
    <w:p w:rsidR="00F77BFF" w:rsidRPr="00F77BFF" w:rsidRDefault="00F77BFF" w:rsidP="00F77BFF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F77BFF">
        <w:rPr>
          <w:rFonts w:ascii="Arial" w:eastAsia="Times New Roman" w:hAnsi="Arial" w:cs="Arial"/>
          <w:color w:val="2A2828"/>
          <w:sz w:val="24"/>
          <w:szCs w:val="24"/>
          <w:lang w:eastAsia="ru-RU"/>
        </w:rPr>
        <w:br/>
      </w:r>
    </w:p>
    <w:p w:rsidR="00F77BFF" w:rsidRPr="00F77BFF" w:rsidRDefault="00F77BFF" w:rsidP="00F77BFF">
      <w:pPr>
        <w:shd w:val="clear" w:color="auto" w:fill="000000"/>
        <w:spacing w:before="75" w:after="300" w:line="300" w:lineRule="atLeast"/>
        <w:outlineLvl w:val="5"/>
        <w:rPr>
          <w:rFonts w:ascii="Arial" w:eastAsia="Times New Roman" w:hAnsi="Arial" w:cs="Arial"/>
          <w:color w:val="2A2828"/>
          <w:sz w:val="21"/>
          <w:szCs w:val="21"/>
          <w:lang w:eastAsia="ru-RU"/>
        </w:rPr>
      </w:pPr>
      <w:r w:rsidRPr="00F77BFF">
        <w:rPr>
          <w:rFonts w:ascii="Arial" w:eastAsia="Times New Roman" w:hAnsi="Arial" w:cs="Arial"/>
          <w:b/>
          <w:bCs/>
          <w:color w:val="2A2828"/>
          <w:sz w:val="21"/>
          <w:szCs w:val="21"/>
          <w:lang w:eastAsia="ru-RU"/>
        </w:rPr>
        <w:t>Запись на первичный приём в службу ранней помощи осуществляется по телефону: 8 (965) 952-69-31</w:t>
      </w:r>
    </w:p>
    <w:p w:rsidR="00F77BFF" w:rsidRPr="00F77BFF" w:rsidRDefault="00F77BFF" w:rsidP="00F77BFF">
      <w:pPr>
        <w:shd w:val="clear" w:color="auto" w:fill="000000"/>
        <w:spacing w:before="75" w:after="300" w:line="300" w:lineRule="atLeast"/>
        <w:outlineLvl w:val="5"/>
        <w:rPr>
          <w:rFonts w:ascii="Arial" w:eastAsia="Times New Roman" w:hAnsi="Arial" w:cs="Arial"/>
          <w:color w:val="2A2828"/>
          <w:sz w:val="21"/>
          <w:szCs w:val="21"/>
          <w:lang w:eastAsia="ru-RU"/>
        </w:rPr>
      </w:pPr>
      <w:r w:rsidRPr="00F77BFF">
        <w:rPr>
          <w:rFonts w:ascii="Arial" w:eastAsia="Times New Roman" w:hAnsi="Arial" w:cs="Arial"/>
          <w:b/>
          <w:bCs/>
          <w:color w:val="2A2828"/>
          <w:sz w:val="21"/>
          <w:szCs w:val="21"/>
          <w:lang w:eastAsia="ru-RU"/>
        </w:rPr>
        <w:t>Все услуги предоставляются бесплатно</w:t>
      </w:r>
    </w:p>
    <w:p w:rsidR="00F77BFF" w:rsidRPr="00F77BFF" w:rsidRDefault="00F77BFF" w:rsidP="00F77BFF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F77BFF">
        <w:rPr>
          <w:rFonts w:ascii="Arial" w:eastAsia="Times New Roman" w:hAnsi="Arial" w:cs="Arial"/>
          <w:color w:val="2A2828"/>
          <w:sz w:val="24"/>
          <w:szCs w:val="24"/>
          <w:lang w:eastAsia="ru-RU"/>
        </w:rPr>
        <w:br/>
      </w:r>
    </w:p>
    <w:p w:rsidR="00F77BFF" w:rsidRPr="00F77BFF" w:rsidRDefault="00F77BFF" w:rsidP="00F77BFF">
      <w:pPr>
        <w:shd w:val="clear" w:color="auto" w:fill="000000"/>
        <w:spacing w:before="75" w:after="300" w:line="300" w:lineRule="atLeast"/>
        <w:outlineLvl w:val="5"/>
        <w:rPr>
          <w:rFonts w:ascii="Arial" w:eastAsia="Times New Roman" w:hAnsi="Arial" w:cs="Arial"/>
          <w:color w:val="2A2828"/>
          <w:sz w:val="21"/>
          <w:szCs w:val="21"/>
          <w:lang w:eastAsia="ru-RU"/>
        </w:rPr>
      </w:pPr>
      <w:r w:rsidRPr="00F77BFF">
        <w:rPr>
          <w:rFonts w:ascii="Arial" w:eastAsia="Times New Roman" w:hAnsi="Arial" w:cs="Arial"/>
          <w:b/>
          <w:bCs/>
          <w:color w:val="2A2828"/>
          <w:sz w:val="21"/>
          <w:szCs w:val="21"/>
          <w:lang w:eastAsia="ru-RU"/>
        </w:rPr>
        <w:t>Время записи: понедельник-пятница с 9.00 до 17.00.</w:t>
      </w:r>
    </w:p>
    <w:p w:rsidR="00F77BFF" w:rsidRPr="00F77BFF" w:rsidRDefault="00F77BFF" w:rsidP="00F77BFF">
      <w:pPr>
        <w:shd w:val="clear" w:color="auto" w:fill="000000"/>
        <w:spacing w:before="75" w:after="300" w:line="300" w:lineRule="atLeast"/>
        <w:outlineLvl w:val="5"/>
        <w:rPr>
          <w:rFonts w:ascii="Arial" w:eastAsia="Times New Roman" w:hAnsi="Arial" w:cs="Arial"/>
          <w:color w:val="2A2828"/>
          <w:sz w:val="21"/>
          <w:szCs w:val="21"/>
          <w:lang w:eastAsia="ru-RU"/>
        </w:rPr>
      </w:pPr>
      <w:r w:rsidRPr="00F77BFF">
        <w:rPr>
          <w:rFonts w:ascii="Arial" w:eastAsia="Times New Roman" w:hAnsi="Arial" w:cs="Arial"/>
          <w:b/>
          <w:bCs/>
          <w:color w:val="2A2828"/>
          <w:sz w:val="21"/>
          <w:szCs w:val="21"/>
          <w:lang w:eastAsia="ru-RU"/>
        </w:rPr>
        <w:t>Первичный приём проводится: вторник-пятница с 14.00 до 16.00.</w:t>
      </w:r>
    </w:p>
    <w:p w:rsidR="00F77BFF" w:rsidRPr="00F77BFF" w:rsidRDefault="00F77BFF" w:rsidP="00F77BFF">
      <w:pPr>
        <w:shd w:val="clear" w:color="auto" w:fill="000000"/>
        <w:spacing w:after="0" w:line="360" w:lineRule="atLeast"/>
        <w:rPr>
          <w:rFonts w:ascii="Arial" w:eastAsia="Times New Roman" w:hAnsi="Arial" w:cs="Arial"/>
          <w:color w:val="2A2828"/>
          <w:sz w:val="24"/>
          <w:szCs w:val="24"/>
          <w:lang w:eastAsia="ru-RU"/>
        </w:rPr>
      </w:pPr>
      <w:r w:rsidRPr="00F77BFF">
        <w:rPr>
          <w:rFonts w:ascii="Arial" w:eastAsia="Times New Roman" w:hAnsi="Arial" w:cs="Arial"/>
          <w:color w:val="2A2828"/>
          <w:sz w:val="24"/>
          <w:szCs w:val="24"/>
          <w:lang w:eastAsia="ru-RU"/>
        </w:rPr>
        <w:br/>
      </w:r>
    </w:p>
    <w:p w:rsidR="000204FC" w:rsidRDefault="000204FC">
      <w:bookmarkStart w:id="0" w:name="_GoBack"/>
      <w:bookmarkEnd w:id="0"/>
    </w:p>
    <w:sectPr w:rsidR="00020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DB4"/>
    <w:rsid w:val="000204FC"/>
    <w:rsid w:val="00BA5DB4"/>
    <w:rsid w:val="00F7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60613-AD48-467B-B115-804E87A3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7B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77B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77B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F77BF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7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77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77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77B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Hyperlink"/>
    <w:basedOn w:val="a0"/>
    <w:uiPriority w:val="99"/>
    <w:semiHidden/>
    <w:unhideWhenUsed/>
    <w:rsid w:val="00F77B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5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09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8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07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4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7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425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296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64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9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33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62451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21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964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08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339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30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806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1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85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68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720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52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48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40460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46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456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1820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2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63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8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928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00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34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600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7046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917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79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858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34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1218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9662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9831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76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292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6070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474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62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271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962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244124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3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17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772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388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3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54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966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303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00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54932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33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0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401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37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7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2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56568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7421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17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99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58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10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8862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2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40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2884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6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701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533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9022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59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1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95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17708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8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9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996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89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070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811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296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75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01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737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5841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86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924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eab-grozny.ru/page.php?id_omsu=&amp;level=1&amp;id_level_1=3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2024-03-21T10:19:00Z</dcterms:created>
  <dcterms:modified xsi:type="dcterms:W3CDTF">2024-03-21T10:19:00Z</dcterms:modified>
</cp:coreProperties>
</file>